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7150" w:rsidRDefault="00327150" w:rsidP="00550A1F"/>
    <w:p w:rsidR="00327150" w:rsidRDefault="00327150" w:rsidP="00550A1F"/>
    <w:p w:rsidR="00DE3D66" w:rsidRDefault="00927223" w:rsidP="00550A1F">
      <w:pPr>
        <w:rPr>
          <w:sz w:val="24"/>
          <w:szCs w:val="24"/>
        </w:rPr>
      </w:pPr>
      <w:hyperlink r:id="rId8" w:history="1"/>
      <w:r w:rsidR="00BC4A57">
        <w:t>1/8/24</w:t>
      </w:r>
    </w:p>
    <w:p w:rsidR="00DE3D66" w:rsidRPr="00542D34" w:rsidRDefault="00DE3D66" w:rsidP="00550A1F">
      <w:pPr>
        <w:rPr>
          <w:sz w:val="24"/>
          <w:szCs w:val="24"/>
        </w:rPr>
      </w:pPr>
    </w:p>
    <w:p w:rsidR="00550A1F" w:rsidRPr="00542D34" w:rsidRDefault="00550A1F" w:rsidP="00550A1F">
      <w:pPr>
        <w:rPr>
          <w:sz w:val="24"/>
          <w:szCs w:val="24"/>
        </w:rPr>
      </w:pPr>
      <w:r w:rsidRPr="00542D34">
        <w:rPr>
          <w:sz w:val="24"/>
          <w:szCs w:val="24"/>
        </w:rPr>
        <w:t>Dear Supporter of Women’s Health Specialists,</w:t>
      </w:r>
    </w:p>
    <w:p w:rsidR="00DE3D66" w:rsidRPr="00542D34" w:rsidRDefault="00DE3D66" w:rsidP="00DE3D66">
      <w:pPr>
        <w:rPr>
          <w:sz w:val="24"/>
          <w:szCs w:val="24"/>
        </w:rPr>
      </w:pPr>
    </w:p>
    <w:p w:rsidR="00DE3D66" w:rsidRDefault="00DE3D66" w:rsidP="00DE3D66">
      <w:pPr>
        <w:pStyle w:val="Default"/>
        <w:rPr>
          <w:rFonts w:ascii="Times New Roman" w:hAnsi="Times New Roman" w:cs="Times New Roman"/>
          <w:color w:val="auto"/>
        </w:rPr>
      </w:pPr>
      <w:r w:rsidRPr="00542D34">
        <w:rPr>
          <w:rFonts w:ascii="Times New Roman" w:hAnsi="Times New Roman" w:cs="Times New Roman"/>
          <w:color w:val="auto"/>
        </w:rPr>
        <w:t xml:space="preserve">We invite you to become a </w:t>
      </w:r>
      <w:r w:rsidR="00327150" w:rsidRPr="00542D34">
        <w:rPr>
          <w:rFonts w:ascii="Times New Roman" w:hAnsi="Times New Roman" w:cs="Times New Roman"/>
          <w:color w:val="auto"/>
        </w:rPr>
        <w:t xml:space="preserve">donor or </w:t>
      </w:r>
      <w:r w:rsidRPr="00542D34">
        <w:rPr>
          <w:rFonts w:ascii="Times New Roman" w:hAnsi="Times New Roman" w:cs="Times New Roman"/>
          <w:color w:val="auto"/>
        </w:rPr>
        <w:t>sponsor of Wo</w:t>
      </w:r>
      <w:r w:rsidR="00BF255D" w:rsidRPr="00542D34">
        <w:rPr>
          <w:rFonts w:ascii="Times New Roman" w:hAnsi="Times New Roman" w:cs="Times New Roman"/>
          <w:color w:val="auto"/>
        </w:rPr>
        <w:t xml:space="preserve">men’s Health </w:t>
      </w:r>
      <w:r w:rsidR="00617DB5" w:rsidRPr="00542D34">
        <w:rPr>
          <w:rFonts w:ascii="Times New Roman" w:hAnsi="Times New Roman" w:cs="Times New Roman"/>
          <w:color w:val="auto"/>
        </w:rPr>
        <w:t>Specialists</w:t>
      </w:r>
      <w:r w:rsidR="00CF276D" w:rsidRPr="00542D34">
        <w:rPr>
          <w:rFonts w:ascii="Times New Roman" w:hAnsi="Times New Roman" w:cs="Times New Roman"/>
          <w:color w:val="auto"/>
        </w:rPr>
        <w:t xml:space="preserve"> (WHS)</w:t>
      </w:r>
      <w:r w:rsidR="00327150" w:rsidRPr="00542D34">
        <w:rPr>
          <w:rFonts w:ascii="Times New Roman" w:hAnsi="Times New Roman" w:cs="Times New Roman"/>
          <w:color w:val="auto"/>
        </w:rPr>
        <w:t xml:space="preserve"> for our National Day of Action for Abortion Justice on January 22</w:t>
      </w:r>
      <w:r w:rsidR="00327150" w:rsidRPr="00542D34">
        <w:rPr>
          <w:rFonts w:ascii="Times New Roman" w:hAnsi="Times New Roman" w:cs="Times New Roman"/>
          <w:color w:val="auto"/>
          <w:vertAlign w:val="superscript"/>
        </w:rPr>
        <w:t>nd</w:t>
      </w:r>
      <w:r w:rsidR="00327150" w:rsidRPr="00542D34">
        <w:rPr>
          <w:rFonts w:ascii="Times New Roman" w:hAnsi="Times New Roman" w:cs="Times New Roman"/>
          <w:color w:val="auto"/>
        </w:rPr>
        <w:t>, 2024!</w:t>
      </w:r>
      <w:r w:rsidR="00CF276D" w:rsidRPr="00542D34">
        <w:rPr>
          <w:rFonts w:ascii="Times New Roman" w:hAnsi="Times New Roman" w:cs="Times New Roman"/>
          <w:color w:val="auto"/>
        </w:rPr>
        <w:t xml:space="preserve"> </w:t>
      </w:r>
      <w:r w:rsidR="00E5006F" w:rsidRPr="00542D34">
        <w:rPr>
          <w:rFonts w:ascii="Times New Roman" w:hAnsi="Times New Roman" w:cs="Times New Roman"/>
          <w:color w:val="auto"/>
        </w:rPr>
        <w:t>WHS is a local reproductive health clinic, s</w:t>
      </w:r>
      <w:r w:rsidR="00CF276D" w:rsidRPr="00542D34">
        <w:rPr>
          <w:rFonts w:ascii="Times New Roman" w:hAnsi="Times New Roman" w:cs="Times New Roman"/>
          <w:color w:val="auto"/>
        </w:rPr>
        <w:t>erving the community since 1975.</w:t>
      </w:r>
      <w:r w:rsidR="00327150" w:rsidRPr="00542D34">
        <w:rPr>
          <w:rFonts w:ascii="Times New Roman" w:hAnsi="Times New Roman" w:cs="Times New Roman"/>
          <w:color w:val="auto"/>
        </w:rPr>
        <w:t xml:space="preserve"> On this day participating WHS locations will be hosting separate fundraising events to better inform our community about the importance of abortion rights and reproductive healthcare.</w:t>
      </w:r>
      <w:r w:rsidR="00CF276D" w:rsidRPr="00542D34">
        <w:rPr>
          <w:rFonts w:ascii="Times New Roman" w:hAnsi="Times New Roman" w:cs="Times New Roman"/>
          <w:color w:val="auto"/>
        </w:rPr>
        <w:t xml:space="preserve"> </w:t>
      </w:r>
      <w:r w:rsidR="00327150" w:rsidRPr="00542D34">
        <w:rPr>
          <w:rFonts w:ascii="Times New Roman" w:hAnsi="Times New Roman" w:cs="Times New Roman"/>
          <w:color w:val="auto"/>
        </w:rPr>
        <w:t xml:space="preserve">Independent clinics, like WHS, are main providers for abortion care, especially in rural areas, such as Northern California. </w:t>
      </w:r>
      <w:r w:rsidR="00C83AC2" w:rsidRPr="00542D34">
        <w:rPr>
          <w:rFonts w:ascii="Times New Roman" w:hAnsi="Times New Roman" w:cs="Times New Roman"/>
          <w:color w:val="auto"/>
        </w:rPr>
        <w:t xml:space="preserve">All donations will be going to </w:t>
      </w:r>
      <w:r w:rsidRPr="00542D34">
        <w:rPr>
          <w:rFonts w:ascii="Times New Roman" w:hAnsi="Times New Roman" w:cs="Times New Roman"/>
          <w:color w:val="auto"/>
        </w:rPr>
        <w:t>Women’s</w:t>
      </w:r>
      <w:r w:rsidR="00D51CAC" w:rsidRPr="00542D34">
        <w:rPr>
          <w:rFonts w:ascii="Times New Roman" w:hAnsi="Times New Roman" w:cs="Times New Roman"/>
          <w:color w:val="auto"/>
        </w:rPr>
        <w:t xml:space="preserve"> Health Specialists </w:t>
      </w:r>
      <w:r w:rsidR="00327150" w:rsidRPr="00542D34">
        <w:rPr>
          <w:rFonts w:ascii="Times New Roman" w:hAnsi="Times New Roman" w:cs="Times New Roman"/>
          <w:color w:val="auto"/>
        </w:rPr>
        <w:t>Women in Need Fund</w:t>
      </w:r>
      <w:r w:rsidR="00C83AC2" w:rsidRPr="00542D34">
        <w:rPr>
          <w:rFonts w:ascii="Times New Roman" w:hAnsi="Times New Roman" w:cs="Times New Roman"/>
          <w:color w:val="auto"/>
        </w:rPr>
        <w:t xml:space="preserve"> to continue providin</w:t>
      </w:r>
      <w:r w:rsidR="00D01A37" w:rsidRPr="00542D34">
        <w:rPr>
          <w:rFonts w:ascii="Times New Roman" w:hAnsi="Times New Roman" w:cs="Times New Roman"/>
          <w:color w:val="auto"/>
        </w:rPr>
        <w:t>g</w:t>
      </w:r>
      <w:r w:rsidR="00327150" w:rsidRPr="00542D34">
        <w:rPr>
          <w:rFonts w:ascii="Times New Roman" w:hAnsi="Times New Roman" w:cs="Times New Roman"/>
          <w:color w:val="auto"/>
        </w:rPr>
        <w:t xml:space="preserve"> equitable</w:t>
      </w:r>
      <w:r w:rsidR="00D01A37" w:rsidRPr="00542D34">
        <w:rPr>
          <w:rFonts w:ascii="Times New Roman" w:hAnsi="Times New Roman" w:cs="Times New Roman"/>
          <w:color w:val="auto"/>
        </w:rPr>
        <w:t xml:space="preserve"> access to </w:t>
      </w:r>
      <w:r w:rsidR="00542D34" w:rsidRPr="00542D34">
        <w:rPr>
          <w:rFonts w:ascii="Times New Roman" w:hAnsi="Times New Roman" w:cs="Times New Roman"/>
          <w:color w:val="auto"/>
        </w:rPr>
        <w:t>individuals in our communities.</w:t>
      </w:r>
    </w:p>
    <w:p w:rsidR="0067115C" w:rsidRPr="00542D34" w:rsidRDefault="0067115C" w:rsidP="00DE3D66">
      <w:pPr>
        <w:pStyle w:val="Default"/>
        <w:rPr>
          <w:rFonts w:ascii="Times New Roman" w:hAnsi="Times New Roman" w:cs="Times New Roman"/>
          <w:color w:val="auto"/>
        </w:rPr>
      </w:pPr>
    </w:p>
    <w:p w:rsidR="0067115C" w:rsidRPr="00542D34" w:rsidRDefault="0067115C" w:rsidP="0067115C">
      <w:pPr>
        <w:pStyle w:val="Default"/>
        <w:rPr>
          <w:rFonts w:ascii="Times New Roman" w:hAnsi="Times New Roman" w:cs="Times New Roman"/>
          <w:b/>
          <w:color w:val="auto"/>
        </w:rPr>
      </w:pPr>
      <w:r w:rsidRPr="00542D34">
        <w:rPr>
          <w:rFonts w:ascii="Times New Roman" w:hAnsi="Times New Roman" w:cs="Times New Roman"/>
          <w:b/>
          <w:color w:val="auto"/>
        </w:rPr>
        <w:t>Sponsorship:</w:t>
      </w:r>
    </w:p>
    <w:p w:rsidR="0067115C" w:rsidRPr="00542D34" w:rsidRDefault="0067115C" w:rsidP="0067115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All sponsorships will go towards our National Day of Action. </w:t>
      </w:r>
      <w:r w:rsidRPr="00542D34">
        <w:rPr>
          <w:rFonts w:ascii="Times New Roman" w:hAnsi="Times New Roman" w:cs="Times New Roman"/>
          <w:color w:val="auto"/>
        </w:rPr>
        <w:t xml:space="preserve">To become a </w:t>
      </w:r>
      <w:r>
        <w:rPr>
          <w:rFonts w:ascii="Times New Roman" w:hAnsi="Times New Roman" w:cs="Times New Roman"/>
          <w:color w:val="auto"/>
        </w:rPr>
        <w:t xml:space="preserve">recognized </w:t>
      </w:r>
      <w:r w:rsidRPr="00542D34">
        <w:rPr>
          <w:rFonts w:ascii="Times New Roman" w:hAnsi="Times New Roman" w:cs="Times New Roman"/>
          <w:color w:val="auto"/>
        </w:rPr>
        <w:t xml:space="preserve">sponsor donate a </w:t>
      </w:r>
      <w:r w:rsidRPr="00542D34">
        <w:rPr>
          <w:rFonts w:ascii="Times New Roman" w:hAnsi="Times New Roman" w:cs="Times New Roman"/>
          <w:b/>
          <w:color w:val="auto"/>
        </w:rPr>
        <w:t>minimum of $150</w:t>
      </w:r>
      <w:r w:rsidRPr="00542D34">
        <w:rPr>
          <w:rFonts w:ascii="Times New Roman" w:hAnsi="Times New Roman" w:cs="Times New Roman"/>
          <w:color w:val="auto"/>
        </w:rPr>
        <w:t xml:space="preserve"> to be mentioned on our social media, flyers, and webpage. If you choose to be a sponsor and would like your organization to have recognition please email your logo as a PNG to </w:t>
      </w:r>
      <w:hyperlink r:id="rId9" w:history="1">
        <w:r w:rsidRPr="00542D34">
          <w:rPr>
            <w:rStyle w:val="Hyperlink"/>
            <w:rFonts w:ascii="Times New Roman" w:hAnsi="Times New Roman" w:cs="Times New Roman"/>
            <w:color w:val="auto"/>
          </w:rPr>
          <w:t>reddingpr@cawhs.org</w:t>
        </w:r>
      </w:hyperlink>
      <w:r w:rsidRPr="00542D34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6D0CF3" w:rsidRPr="00542D34" w:rsidRDefault="006D0CF3" w:rsidP="00DE3D6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D0CF3" w:rsidRPr="00542D34" w:rsidRDefault="006D0CF3" w:rsidP="00DE3D66">
      <w:pPr>
        <w:pStyle w:val="Default"/>
        <w:rPr>
          <w:rFonts w:ascii="Times New Roman" w:hAnsi="Times New Roman" w:cs="Times New Roman"/>
          <w:b/>
          <w:color w:val="auto"/>
        </w:rPr>
      </w:pPr>
      <w:r w:rsidRPr="00542D34">
        <w:rPr>
          <w:rFonts w:ascii="Times New Roman" w:hAnsi="Times New Roman" w:cs="Times New Roman"/>
          <w:b/>
          <w:color w:val="auto"/>
        </w:rPr>
        <w:t>Item Donation:</w:t>
      </w:r>
    </w:p>
    <w:p w:rsidR="006D0CF3" w:rsidRPr="00542D34" w:rsidRDefault="006D0CF3" w:rsidP="00DE3D66">
      <w:pPr>
        <w:pStyle w:val="Default"/>
        <w:rPr>
          <w:rFonts w:ascii="Times New Roman" w:hAnsi="Times New Roman" w:cs="Times New Roman"/>
          <w:color w:val="auto"/>
        </w:rPr>
      </w:pPr>
      <w:r w:rsidRPr="00542D34">
        <w:rPr>
          <w:rFonts w:ascii="Times New Roman" w:hAnsi="Times New Roman" w:cs="Times New Roman"/>
          <w:color w:val="auto"/>
        </w:rPr>
        <w:t xml:space="preserve">To donate an item to support our silent auction fundraiser for participating events please complete our donation commitment form and send it to </w:t>
      </w:r>
      <w:hyperlink r:id="rId10" w:history="1">
        <w:r w:rsidRPr="00542D34">
          <w:rPr>
            <w:rStyle w:val="Hyperlink"/>
            <w:rFonts w:ascii="Times New Roman" w:hAnsi="Times New Roman" w:cs="Times New Roman"/>
            <w:color w:val="auto"/>
          </w:rPr>
          <w:t>reddingpr@cawhs.org</w:t>
        </w:r>
      </w:hyperlink>
    </w:p>
    <w:p w:rsidR="00327150" w:rsidRPr="00542D34" w:rsidRDefault="00327150" w:rsidP="00DE3D6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DE3D66" w:rsidRPr="00542D34" w:rsidRDefault="00DE3D66">
      <w:pPr>
        <w:rPr>
          <w:sz w:val="24"/>
          <w:szCs w:val="24"/>
        </w:rPr>
      </w:pPr>
    </w:p>
    <w:p w:rsidR="000050C7" w:rsidRPr="00542D34" w:rsidRDefault="000050C7" w:rsidP="003E548C">
      <w:pPr>
        <w:widowControl/>
        <w:suppressAutoHyphens w:val="0"/>
        <w:spacing w:before="100" w:beforeAutospacing="1" w:line="259" w:lineRule="auto"/>
        <w:rPr>
          <w:spacing w:val="-5"/>
          <w:kern w:val="36"/>
        </w:rPr>
      </w:pPr>
    </w:p>
    <w:p w:rsidR="00947A9D" w:rsidRPr="00542D34" w:rsidRDefault="00947A9D" w:rsidP="003E548C">
      <w:pPr>
        <w:widowControl/>
        <w:suppressAutoHyphens w:val="0"/>
        <w:spacing w:before="100" w:beforeAutospacing="1" w:line="259" w:lineRule="auto"/>
        <w:rPr>
          <w:spacing w:val="-5"/>
          <w:kern w:val="36"/>
        </w:rPr>
      </w:pPr>
    </w:p>
    <w:p w:rsidR="00CF276D" w:rsidRPr="00542D34" w:rsidRDefault="00652D0A" w:rsidP="00CF276D">
      <w:pPr>
        <w:widowControl/>
        <w:suppressAutoHyphens w:val="0"/>
        <w:spacing w:before="100" w:beforeAutospacing="1" w:line="259" w:lineRule="auto"/>
        <w:rPr>
          <w:spacing w:val="-5"/>
          <w:kern w:val="36"/>
          <w:sz w:val="24"/>
          <w:szCs w:val="24"/>
        </w:rPr>
      </w:pPr>
      <w:r w:rsidRPr="00542D34">
        <w:rPr>
          <w:spacing w:val="-5"/>
          <w:kern w:val="36"/>
          <w:sz w:val="24"/>
          <w:szCs w:val="24"/>
        </w:rPr>
        <w:t>Yours Sincerely,</w:t>
      </w:r>
      <w:r w:rsidR="00CF276D" w:rsidRPr="00542D34">
        <w:rPr>
          <w:spacing w:val="-5"/>
          <w:kern w:val="36"/>
          <w:sz w:val="24"/>
          <w:szCs w:val="24"/>
        </w:rPr>
        <w:t xml:space="preserve"> </w:t>
      </w:r>
    </w:p>
    <w:p w:rsidR="00D01A37" w:rsidRPr="00542D34" w:rsidRDefault="00E834AB" w:rsidP="00CF276D">
      <w:pPr>
        <w:widowControl/>
        <w:suppressAutoHyphens w:val="0"/>
        <w:spacing w:before="100" w:beforeAutospacing="1" w:line="259" w:lineRule="auto"/>
        <w:jc w:val="both"/>
        <w:rPr>
          <w:spacing w:val="-5"/>
          <w:kern w:val="36"/>
          <w:sz w:val="24"/>
          <w:szCs w:val="24"/>
        </w:rPr>
      </w:pPr>
      <w:r w:rsidRPr="00542D34">
        <w:rPr>
          <w:rFonts w:ascii="Segoe Script" w:hAnsi="Segoe Script" w:cs="Helvetica"/>
          <w:spacing w:val="-5"/>
          <w:kern w:val="36"/>
          <w:sz w:val="24"/>
          <w:szCs w:val="24"/>
        </w:rPr>
        <w:t>Alicia Kenyon-Diaz</w:t>
      </w:r>
    </w:p>
    <w:p w:rsidR="001D167A" w:rsidRPr="00542D34" w:rsidRDefault="00542D34" w:rsidP="00D01A37">
      <w:pPr>
        <w:widowControl/>
        <w:suppressAutoHyphens w:val="0"/>
        <w:rPr>
          <w:spacing w:val="-5"/>
          <w:kern w:val="36"/>
          <w:sz w:val="24"/>
          <w:szCs w:val="24"/>
        </w:rPr>
      </w:pPr>
      <w:r w:rsidRPr="00542D34">
        <w:rPr>
          <w:spacing w:val="-5"/>
          <w:kern w:val="36"/>
          <w:sz w:val="24"/>
          <w:szCs w:val="24"/>
        </w:rPr>
        <w:t>PR &amp; Community Outreach Coordinator</w:t>
      </w:r>
    </w:p>
    <w:p w:rsidR="00CF276D" w:rsidRPr="00542D34" w:rsidRDefault="00CF276D" w:rsidP="00D01A37">
      <w:pPr>
        <w:widowControl/>
        <w:suppressAutoHyphens w:val="0"/>
        <w:rPr>
          <w:spacing w:val="-5"/>
          <w:kern w:val="36"/>
          <w:sz w:val="24"/>
          <w:szCs w:val="24"/>
        </w:rPr>
      </w:pPr>
      <w:r w:rsidRPr="00542D34">
        <w:rPr>
          <w:spacing w:val="-5"/>
          <w:kern w:val="36"/>
          <w:sz w:val="24"/>
          <w:szCs w:val="24"/>
        </w:rPr>
        <w:t>(530) 222-5570 ext. 204</w:t>
      </w:r>
    </w:p>
    <w:p w:rsidR="00CF276D" w:rsidRPr="00542D34" w:rsidRDefault="00927223" w:rsidP="00D01A37">
      <w:pPr>
        <w:widowControl/>
        <w:suppressAutoHyphens w:val="0"/>
        <w:rPr>
          <w:rFonts w:ascii="Segoe Script" w:hAnsi="Segoe Script" w:cs="Helvetica"/>
          <w:spacing w:val="-5"/>
          <w:kern w:val="36"/>
          <w:sz w:val="24"/>
          <w:szCs w:val="24"/>
        </w:rPr>
      </w:pPr>
      <w:hyperlink r:id="rId11" w:history="1">
        <w:r w:rsidR="00CF276D" w:rsidRPr="00542D34">
          <w:rPr>
            <w:rStyle w:val="Hyperlink"/>
            <w:spacing w:val="-5"/>
            <w:kern w:val="36"/>
            <w:sz w:val="24"/>
            <w:szCs w:val="24"/>
          </w:rPr>
          <w:t>Reddingpr@cawhs.org</w:t>
        </w:r>
      </w:hyperlink>
      <w:r w:rsidR="00CF276D" w:rsidRPr="00542D34">
        <w:rPr>
          <w:spacing w:val="-5"/>
          <w:kern w:val="36"/>
          <w:sz w:val="24"/>
          <w:szCs w:val="24"/>
        </w:rPr>
        <w:t xml:space="preserve"> </w:t>
      </w:r>
    </w:p>
    <w:p w:rsidR="00652D0A" w:rsidRPr="00542D34" w:rsidRDefault="00652D0A" w:rsidP="00D01A37">
      <w:pPr>
        <w:widowControl/>
        <w:suppressAutoHyphens w:val="0"/>
        <w:rPr>
          <w:rFonts w:ascii="Segoe Script" w:hAnsi="Segoe Script" w:cs="Helvetica"/>
          <w:spacing w:val="-5"/>
          <w:kern w:val="36"/>
          <w:sz w:val="24"/>
          <w:szCs w:val="24"/>
        </w:rPr>
      </w:pPr>
    </w:p>
    <w:p w:rsidR="00BC3F2F" w:rsidRDefault="00BC3F2F" w:rsidP="00BC3F2F">
      <w:pPr>
        <w:rPr>
          <w:rFonts w:ascii="Segoe Script" w:hAnsi="Segoe Script" w:cs="Helvetica"/>
          <w:spacing w:val="-5"/>
          <w:kern w:val="36"/>
          <w:sz w:val="24"/>
          <w:szCs w:val="24"/>
        </w:rPr>
      </w:pPr>
    </w:p>
    <w:p w:rsidR="00410636" w:rsidRPr="00542D34" w:rsidRDefault="00927223" w:rsidP="00BC3F2F">
      <w:pPr>
        <w:jc w:val="center"/>
        <w:rPr>
          <w:b/>
          <w:bCs/>
          <w:sz w:val="24"/>
          <w:szCs w:val="24"/>
        </w:rPr>
      </w:pPr>
      <w:hyperlink r:id="rId12" w:history="1"/>
      <w:r w:rsidR="00410636" w:rsidRPr="00542D34">
        <w:rPr>
          <w:b/>
          <w:bCs/>
          <w:sz w:val="32"/>
          <w:szCs w:val="24"/>
        </w:rPr>
        <w:t xml:space="preserve"> </w:t>
      </w:r>
      <w:r w:rsidR="00542D34" w:rsidRPr="00542D34">
        <w:rPr>
          <w:b/>
          <w:bCs/>
          <w:sz w:val="32"/>
          <w:szCs w:val="24"/>
        </w:rPr>
        <w:t xml:space="preserve">Sponsorship </w:t>
      </w:r>
      <w:r w:rsidR="007B5D01" w:rsidRPr="00542D34">
        <w:rPr>
          <w:b/>
          <w:bCs/>
          <w:sz w:val="32"/>
          <w:szCs w:val="24"/>
        </w:rPr>
        <w:t>Form</w:t>
      </w:r>
    </w:p>
    <w:p w:rsidR="00410636" w:rsidRPr="00542D34" w:rsidRDefault="00410636" w:rsidP="00410636">
      <w:pPr>
        <w:jc w:val="center"/>
        <w:rPr>
          <w:b/>
          <w:bCs/>
          <w:sz w:val="24"/>
          <w:szCs w:val="24"/>
        </w:rPr>
      </w:pPr>
    </w:p>
    <w:p w:rsidR="00550A1F" w:rsidRPr="00542D34" w:rsidRDefault="00550A1F" w:rsidP="003E657E">
      <w:pPr>
        <w:rPr>
          <w:sz w:val="24"/>
          <w:szCs w:val="24"/>
        </w:rPr>
      </w:pPr>
    </w:p>
    <w:p w:rsidR="00410636" w:rsidRPr="00542D34" w:rsidRDefault="0067115C" w:rsidP="0067115C">
      <w:pPr>
        <w:jc w:val="center"/>
        <w:rPr>
          <w:sz w:val="24"/>
          <w:szCs w:val="24"/>
        </w:rPr>
      </w:pPr>
      <w:r>
        <w:rPr>
          <w:sz w:val="24"/>
          <w:szCs w:val="24"/>
        </w:rPr>
        <w:t>Your</w:t>
      </w:r>
      <w:r w:rsidR="00542D34">
        <w:rPr>
          <w:sz w:val="24"/>
          <w:szCs w:val="24"/>
        </w:rPr>
        <w:t xml:space="preserve"> sponsorship</w:t>
      </w:r>
      <w:r w:rsidR="00542D34" w:rsidRPr="00542D34">
        <w:rPr>
          <w:sz w:val="24"/>
          <w:szCs w:val="24"/>
        </w:rPr>
        <w:t xml:space="preserve"> will go towards supporting our National Day of Action events.</w:t>
      </w:r>
    </w:p>
    <w:p w:rsidR="000050C7" w:rsidRDefault="000050C7" w:rsidP="000050C7">
      <w:pPr>
        <w:rPr>
          <w:sz w:val="24"/>
          <w:szCs w:val="24"/>
        </w:rPr>
      </w:pPr>
    </w:p>
    <w:p w:rsidR="0067115C" w:rsidRDefault="0067115C" w:rsidP="000050C7">
      <w:pPr>
        <w:rPr>
          <w:sz w:val="24"/>
          <w:szCs w:val="24"/>
        </w:rPr>
      </w:pPr>
    </w:p>
    <w:p w:rsidR="0067115C" w:rsidRDefault="0067115C" w:rsidP="000050C7">
      <w:pPr>
        <w:rPr>
          <w:sz w:val="24"/>
          <w:szCs w:val="24"/>
        </w:rPr>
      </w:pPr>
      <w:r w:rsidRPr="0067115C">
        <w:rPr>
          <w:b/>
          <w:sz w:val="24"/>
          <w:szCs w:val="24"/>
        </w:rPr>
        <w:t>Sponsorship Amount:</w:t>
      </w:r>
      <w:r>
        <w:rPr>
          <w:sz w:val="24"/>
          <w:szCs w:val="24"/>
        </w:rPr>
        <w:t xml:space="preserve"> ________________________ </w:t>
      </w:r>
    </w:p>
    <w:p w:rsidR="0067115C" w:rsidRDefault="0067115C" w:rsidP="000050C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65"/>
      </w:tblGrid>
      <w:tr w:rsidR="00BC3F2F" w:rsidTr="00BC3F2F">
        <w:tc>
          <w:tcPr>
            <w:tcW w:w="265" w:type="dxa"/>
          </w:tcPr>
          <w:p w:rsidR="00BC3F2F" w:rsidRDefault="00BC3F2F" w:rsidP="00BC3F2F">
            <w:pPr>
              <w:rPr>
                <w:sz w:val="24"/>
                <w:szCs w:val="24"/>
              </w:rPr>
            </w:pPr>
          </w:p>
        </w:tc>
      </w:tr>
    </w:tbl>
    <w:p w:rsidR="0067115C" w:rsidRDefault="0067115C" w:rsidP="0067115C">
      <w:pPr>
        <w:rPr>
          <w:sz w:val="24"/>
          <w:szCs w:val="24"/>
        </w:rPr>
      </w:pPr>
      <w:r>
        <w:rPr>
          <w:sz w:val="24"/>
          <w:szCs w:val="24"/>
        </w:rPr>
        <w:t xml:space="preserve">$150 or more your organization will be recognized on all event materials and webpages. </w:t>
      </w:r>
    </w:p>
    <w:p w:rsidR="0067115C" w:rsidRDefault="0067115C" w:rsidP="000050C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67115C" w:rsidTr="00F946C1">
        <w:tc>
          <w:tcPr>
            <w:tcW w:w="265" w:type="dxa"/>
            <w:tcBorders>
              <w:right w:val="single" w:sz="4" w:space="0" w:color="auto"/>
            </w:tcBorders>
          </w:tcPr>
          <w:p w:rsidR="0067115C" w:rsidRDefault="0067115C" w:rsidP="00F946C1">
            <w:pPr>
              <w:rPr>
                <w:sz w:val="24"/>
                <w:szCs w:val="24"/>
              </w:rPr>
            </w:pPr>
          </w:p>
        </w:tc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15C" w:rsidRDefault="0067115C" w:rsidP="00F946C1">
            <w:pPr>
              <w:rPr>
                <w:sz w:val="24"/>
                <w:szCs w:val="24"/>
              </w:rPr>
            </w:pPr>
            <w:r w:rsidRPr="00AE567C">
              <w:rPr>
                <w:i/>
                <w:sz w:val="24"/>
                <w:szCs w:val="24"/>
              </w:rPr>
              <w:t>Keep my sponsorship anonymous.</w:t>
            </w:r>
          </w:p>
        </w:tc>
      </w:tr>
    </w:tbl>
    <w:p w:rsidR="0067115C" w:rsidRDefault="0067115C" w:rsidP="000050C7">
      <w:pPr>
        <w:rPr>
          <w:sz w:val="24"/>
          <w:szCs w:val="24"/>
        </w:rPr>
      </w:pPr>
    </w:p>
    <w:p w:rsidR="0067115C" w:rsidRDefault="0067115C" w:rsidP="000050C7">
      <w:pPr>
        <w:rPr>
          <w:sz w:val="24"/>
          <w:szCs w:val="24"/>
        </w:rPr>
      </w:pPr>
    </w:p>
    <w:p w:rsidR="0067115C" w:rsidRDefault="0067115C" w:rsidP="000050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 Information: </w:t>
      </w:r>
    </w:p>
    <w:p w:rsidR="0067115C" w:rsidRDefault="0067115C" w:rsidP="000050C7">
      <w:pPr>
        <w:rPr>
          <w:sz w:val="24"/>
          <w:szCs w:val="24"/>
        </w:rPr>
      </w:pPr>
    </w:p>
    <w:p w:rsidR="0067115C" w:rsidRDefault="0067115C" w:rsidP="0067115C">
      <w:pPr>
        <w:rPr>
          <w:sz w:val="24"/>
          <w:szCs w:val="24"/>
        </w:rPr>
      </w:pPr>
      <w:r>
        <w:rPr>
          <w:sz w:val="24"/>
          <w:szCs w:val="24"/>
        </w:rPr>
        <w:t>Organization/Name: _____________________________________________________________</w:t>
      </w:r>
    </w:p>
    <w:p w:rsidR="000050C7" w:rsidRDefault="000050C7" w:rsidP="000050C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4015"/>
        <w:gridCol w:w="1498"/>
        <w:gridCol w:w="3150"/>
      </w:tblGrid>
      <w:tr w:rsidR="000050C7" w:rsidTr="00A54EB5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</w:p>
        </w:tc>
      </w:tr>
    </w:tbl>
    <w:p w:rsidR="000050C7" w:rsidRDefault="000050C7" w:rsidP="000050C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8330"/>
      </w:tblGrid>
      <w:tr w:rsidR="000050C7" w:rsidTr="00A54EB5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  <w:r w:rsidRPr="00AE567C">
              <w:rPr>
                <w:sz w:val="24"/>
                <w:szCs w:val="24"/>
              </w:rPr>
              <w:t>: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</w:p>
        </w:tc>
      </w:tr>
    </w:tbl>
    <w:p w:rsidR="000050C7" w:rsidRDefault="000050C7" w:rsidP="000050C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4015"/>
        <w:gridCol w:w="868"/>
        <w:gridCol w:w="3780"/>
      </w:tblGrid>
      <w:tr w:rsidR="000050C7" w:rsidTr="00A54EB5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</w:p>
        </w:tc>
      </w:tr>
    </w:tbl>
    <w:p w:rsidR="006D0CF3" w:rsidRDefault="006D0CF3" w:rsidP="00483EE3">
      <w:pPr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 </w:t>
      </w:r>
      <w:bookmarkStart w:id="0" w:name="_GoBack"/>
      <w:bookmarkEnd w:id="0"/>
    </w:p>
    <w:p w:rsidR="00CC6DF5" w:rsidRDefault="00483EE3" w:rsidP="003E657E">
      <w:pPr>
        <w:rPr>
          <w:sz w:val="24"/>
          <w:szCs w:val="24"/>
        </w:rPr>
      </w:pPr>
      <w:r w:rsidRPr="0067115C">
        <w:rPr>
          <w:b/>
          <w:sz w:val="24"/>
          <w:szCs w:val="24"/>
        </w:rPr>
        <w:t xml:space="preserve">Sponsorship </w:t>
      </w:r>
      <w:r w:rsidR="004C4DEA" w:rsidRPr="00AE567C">
        <w:rPr>
          <w:sz w:val="24"/>
          <w:szCs w:val="24"/>
        </w:rPr>
        <w:t>High-</w:t>
      </w:r>
      <w:r w:rsidRPr="00AE567C">
        <w:rPr>
          <w:sz w:val="24"/>
          <w:szCs w:val="24"/>
        </w:rPr>
        <w:t>re</w:t>
      </w:r>
      <w:r w:rsidR="00CF276D">
        <w:rPr>
          <w:sz w:val="24"/>
          <w:szCs w:val="24"/>
        </w:rPr>
        <w:t>solution logo (jpg) required Saturday January 20</w:t>
      </w:r>
      <w:r w:rsidR="00CF276D" w:rsidRPr="00CF276D">
        <w:rPr>
          <w:sz w:val="24"/>
          <w:szCs w:val="24"/>
          <w:vertAlign w:val="superscript"/>
        </w:rPr>
        <w:t>th</w:t>
      </w:r>
      <w:r w:rsidR="006D0CF3">
        <w:rPr>
          <w:sz w:val="24"/>
          <w:szCs w:val="24"/>
        </w:rPr>
        <w:t>, 2024</w:t>
      </w:r>
      <w:r w:rsidR="00CF276D">
        <w:rPr>
          <w:sz w:val="24"/>
          <w:szCs w:val="24"/>
        </w:rPr>
        <w:t xml:space="preserve"> </w:t>
      </w:r>
      <w:r w:rsidR="00266143" w:rsidRPr="00AE567C">
        <w:rPr>
          <w:sz w:val="24"/>
          <w:szCs w:val="24"/>
        </w:rPr>
        <w:t xml:space="preserve">to be included in program. Please email to </w:t>
      </w:r>
      <w:hyperlink r:id="rId13" w:history="1">
        <w:r w:rsidR="00F42484">
          <w:rPr>
            <w:rStyle w:val="Hyperlink"/>
            <w:sz w:val="24"/>
            <w:szCs w:val="24"/>
          </w:rPr>
          <w:t>reddingoutreach@cawhs</w:t>
        </w:r>
      </w:hyperlink>
      <w:r w:rsidR="00266143" w:rsidRPr="00AE567C">
        <w:rPr>
          <w:sz w:val="24"/>
          <w:szCs w:val="24"/>
        </w:rPr>
        <w:t>.</w:t>
      </w:r>
      <w:r w:rsidR="00F42484">
        <w:rPr>
          <w:sz w:val="24"/>
          <w:szCs w:val="24"/>
        </w:rPr>
        <w:t>org</w:t>
      </w:r>
      <w:r w:rsidR="00266143" w:rsidRPr="00AE567C">
        <w:rPr>
          <w:sz w:val="24"/>
          <w:szCs w:val="24"/>
        </w:rPr>
        <w:t xml:space="preserve"> </w:t>
      </w:r>
      <w:r w:rsidRPr="00AE567C">
        <w:rPr>
          <w:sz w:val="24"/>
          <w:szCs w:val="24"/>
        </w:rPr>
        <w:t xml:space="preserve"> </w:t>
      </w:r>
    </w:p>
    <w:p w:rsidR="00A657E4" w:rsidRDefault="00A657E4" w:rsidP="00A657E4">
      <w:pPr>
        <w:rPr>
          <w:sz w:val="24"/>
          <w:szCs w:val="24"/>
        </w:rPr>
      </w:pPr>
    </w:p>
    <w:p w:rsidR="000050C7" w:rsidRPr="0067115C" w:rsidRDefault="001D167A" w:rsidP="00A657E4">
      <w:pPr>
        <w:rPr>
          <w:b/>
          <w:color w:val="FF0000"/>
          <w:sz w:val="24"/>
          <w:szCs w:val="24"/>
        </w:rPr>
      </w:pPr>
      <w:r w:rsidRPr="0067115C">
        <w:rPr>
          <w:b/>
          <w:sz w:val="24"/>
          <w:szCs w:val="24"/>
        </w:rPr>
        <w:t>Please check form of payment</w:t>
      </w:r>
      <w:r w:rsidR="00A657E4" w:rsidRPr="0067115C">
        <w:rPr>
          <w:b/>
          <w:sz w:val="24"/>
          <w:szCs w:val="24"/>
        </w:rPr>
        <w:t xml:space="preserve">: </w:t>
      </w:r>
      <w:r w:rsidR="00A657E4" w:rsidRPr="0067115C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1D167A" w:rsidTr="00F946C1">
        <w:tc>
          <w:tcPr>
            <w:tcW w:w="265" w:type="dxa"/>
            <w:tcBorders>
              <w:right w:val="single" w:sz="4" w:space="0" w:color="auto"/>
            </w:tcBorders>
          </w:tcPr>
          <w:p w:rsidR="001D167A" w:rsidRDefault="001D167A" w:rsidP="00F946C1">
            <w:pPr>
              <w:rPr>
                <w:sz w:val="24"/>
                <w:szCs w:val="24"/>
              </w:rPr>
            </w:pPr>
          </w:p>
        </w:tc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67A" w:rsidRPr="001D167A" w:rsidRDefault="001D167A" w:rsidP="00F946C1">
            <w:pPr>
              <w:rPr>
                <w:sz w:val="24"/>
                <w:szCs w:val="24"/>
              </w:rPr>
            </w:pPr>
            <w:r w:rsidRPr="001D167A">
              <w:rPr>
                <w:sz w:val="24"/>
                <w:szCs w:val="24"/>
              </w:rPr>
              <w:t>Check</w:t>
            </w:r>
          </w:p>
        </w:tc>
      </w:tr>
      <w:tr w:rsidR="001D167A" w:rsidTr="00F946C1">
        <w:tc>
          <w:tcPr>
            <w:tcW w:w="265" w:type="dxa"/>
            <w:tcBorders>
              <w:right w:val="single" w:sz="4" w:space="0" w:color="auto"/>
            </w:tcBorders>
          </w:tcPr>
          <w:p w:rsidR="001D167A" w:rsidRDefault="001D167A" w:rsidP="00F946C1">
            <w:pPr>
              <w:rPr>
                <w:sz w:val="24"/>
                <w:szCs w:val="24"/>
              </w:rPr>
            </w:pPr>
          </w:p>
        </w:tc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67A" w:rsidRPr="001D167A" w:rsidRDefault="001D167A" w:rsidP="00F946C1">
            <w:pPr>
              <w:rPr>
                <w:sz w:val="24"/>
                <w:szCs w:val="24"/>
              </w:rPr>
            </w:pPr>
            <w:r w:rsidRPr="001D167A">
              <w:rPr>
                <w:sz w:val="24"/>
                <w:szCs w:val="24"/>
              </w:rPr>
              <w:t>Cash</w:t>
            </w:r>
          </w:p>
        </w:tc>
      </w:tr>
      <w:tr w:rsidR="001D167A" w:rsidTr="00F946C1">
        <w:tc>
          <w:tcPr>
            <w:tcW w:w="265" w:type="dxa"/>
            <w:tcBorders>
              <w:right w:val="single" w:sz="4" w:space="0" w:color="auto"/>
            </w:tcBorders>
          </w:tcPr>
          <w:p w:rsidR="001D167A" w:rsidRDefault="001D167A" w:rsidP="00F946C1">
            <w:pPr>
              <w:rPr>
                <w:sz w:val="24"/>
                <w:szCs w:val="24"/>
              </w:rPr>
            </w:pPr>
          </w:p>
        </w:tc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67A" w:rsidRPr="001D167A" w:rsidRDefault="00656589" w:rsidP="0065658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Pay online: www.cawhs.org/</w:t>
            </w:r>
            <w:r w:rsidRPr="00656589">
              <w:rPr>
                <w:sz w:val="24"/>
                <w:szCs w:val="24"/>
              </w:rPr>
              <w:t>donate/demand-abortion-access/</w:t>
            </w:r>
          </w:p>
        </w:tc>
      </w:tr>
    </w:tbl>
    <w:p w:rsidR="00CC6DF5" w:rsidRPr="00AE567C" w:rsidRDefault="00CC6DF5" w:rsidP="003E657E">
      <w:pPr>
        <w:rPr>
          <w:sz w:val="24"/>
          <w:szCs w:val="24"/>
        </w:rPr>
      </w:pPr>
    </w:p>
    <w:p w:rsidR="0051433C" w:rsidRPr="00AE567C" w:rsidRDefault="0051433C" w:rsidP="003E657E">
      <w:pPr>
        <w:rPr>
          <w:color w:val="7030A0"/>
          <w:sz w:val="24"/>
          <w:szCs w:val="24"/>
        </w:rPr>
      </w:pPr>
    </w:p>
    <w:p w:rsidR="005D4806" w:rsidRDefault="00972CA4" w:rsidP="003E657E">
      <w:pPr>
        <w:rPr>
          <w:color w:val="141412"/>
          <w:sz w:val="24"/>
          <w:szCs w:val="24"/>
          <w:shd w:val="clear" w:color="auto" w:fill="FFFFFF"/>
        </w:rPr>
      </w:pPr>
      <w:r w:rsidRPr="009E46EB">
        <w:rPr>
          <w:color w:val="FF0000"/>
          <w:sz w:val="24"/>
          <w:szCs w:val="24"/>
        </w:rPr>
        <w:t>Payment Information</w:t>
      </w:r>
      <w:r w:rsidR="00CC6DF5" w:rsidRPr="009E46EB">
        <w:rPr>
          <w:color w:val="FF0000"/>
          <w:sz w:val="24"/>
          <w:szCs w:val="24"/>
        </w:rPr>
        <w:t xml:space="preserve"> </w:t>
      </w:r>
      <w:r w:rsidR="005D4806" w:rsidRPr="007F61E0">
        <w:rPr>
          <w:color w:val="7030A0"/>
          <w:sz w:val="24"/>
          <w:szCs w:val="24"/>
        </w:rPr>
        <w:t>–</w:t>
      </w:r>
      <w:r w:rsidR="00CC6DF5" w:rsidRPr="007F61E0">
        <w:rPr>
          <w:color w:val="7030A0"/>
          <w:sz w:val="24"/>
          <w:szCs w:val="24"/>
        </w:rPr>
        <w:t xml:space="preserve"> </w:t>
      </w:r>
      <w:r w:rsidR="005D4806" w:rsidRPr="00AE567C">
        <w:rPr>
          <w:color w:val="141412"/>
          <w:sz w:val="24"/>
          <w:szCs w:val="24"/>
          <w:shd w:val="clear" w:color="auto" w:fill="FFFFFF"/>
        </w:rPr>
        <w:t>Make check payable</w:t>
      </w:r>
      <w:r w:rsidR="00CC6DF5" w:rsidRPr="00AE567C">
        <w:rPr>
          <w:color w:val="141412"/>
          <w:sz w:val="24"/>
          <w:szCs w:val="24"/>
          <w:shd w:val="clear" w:color="auto" w:fill="FFFFFF"/>
        </w:rPr>
        <w:t xml:space="preserve"> to: </w:t>
      </w:r>
      <w:r w:rsidR="00F243A7">
        <w:rPr>
          <w:color w:val="141412"/>
          <w:sz w:val="24"/>
          <w:szCs w:val="24"/>
          <w:shd w:val="clear" w:color="auto" w:fill="FFFFFF"/>
        </w:rPr>
        <w:t>Women’s Health Specialists</w:t>
      </w:r>
      <w:r w:rsidR="004A7ECF">
        <w:rPr>
          <w:color w:val="141412"/>
          <w:sz w:val="24"/>
          <w:szCs w:val="24"/>
          <w:shd w:val="clear" w:color="auto" w:fill="FFFFFF"/>
        </w:rPr>
        <w:t xml:space="preserve">, </w:t>
      </w:r>
      <w:r w:rsidR="00F427C4" w:rsidRPr="00F427C4">
        <w:rPr>
          <w:color w:val="141412"/>
          <w:sz w:val="24"/>
          <w:szCs w:val="24"/>
          <w:shd w:val="clear" w:color="auto" w:fill="FFFFFF"/>
        </w:rPr>
        <w:t>P.</w:t>
      </w:r>
      <w:r w:rsidR="00F427C4">
        <w:rPr>
          <w:color w:val="141412"/>
          <w:sz w:val="24"/>
          <w:szCs w:val="24"/>
          <w:shd w:val="clear" w:color="auto" w:fill="FFFFFF"/>
        </w:rPr>
        <w:t>O Box 494369, Redding, CA 96049</w:t>
      </w:r>
      <w:r w:rsidR="00CC6DF5" w:rsidRPr="00AE567C">
        <w:rPr>
          <w:color w:val="141412"/>
          <w:sz w:val="24"/>
          <w:szCs w:val="24"/>
          <w:shd w:val="clear" w:color="auto" w:fill="FFFFFF"/>
        </w:rPr>
        <w:t xml:space="preserve">. Contact </w:t>
      </w:r>
      <w:r w:rsidR="00E834AB">
        <w:rPr>
          <w:color w:val="141412"/>
          <w:sz w:val="24"/>
          <w:szCs w:val="24"/>
          <w:shd w:val="clear" w:color="auto" w:fill="FFFFFF"/>
        </w:rPr>
        <w:t>Alicia</w:t>
      </w:r>
      <w:r w:rsidR="00F427C4" w:rsidRPr="00F427C4">
        <w:rPr>
          <w:color w:val="141412"/>
          <w:sz w:val="24"/>
          <w:szCs w:val="24"/>
          <w:shd w:val="clear" w:color="auto" w:fill="FFFFFF"/>
        </w:rPr>
        <w:t xml:space="preserve"> at </w:t>
      </w:r>
      <w:hyperlink r:id="rId14" w:history="1">
        <w:r w:rsidR="00E834AB" w:rsidRPr="001C0B73">
          <w:rPr>
            <w:rStyle w:val="Hyperlink"/>
            <w:sz w:val="24"/>
            <w:szCs w:val="24"/>
          </w:rPr>
          <w:t>Reddingpr@cawhs.org</w:t>
        </w:r>
      </w:hyperlink>
      <w:r w:rsidR="00F243A7">
        <w:rPr>
          <w:color w:val="141412"/>
          <w:sz w:val="24"/>
          <w:szCs w:val="24"/>
          <w:shd w:val="clear" w:color="auto" w:fill="FFFFFF"/>
        </w:rPr>
        <w:t xml:space="preserve"> </w:t>
      </w:r>
      <w:r w:rsidR="00CC6DF5" w:rsidRPr="00AE567C">
        <w:rPr>
          <w:color w:val="141412"/>
          <w:sz w:val="24"/>
          <w:szCs w:val="24"/>
          <w:shd w:val="clear" w:color="auto" w:fill="FFFFFF"/>
        </w:rPr>
        <w:t xml:space="preserve">for more information. </w:t>
      </w:r>
    </w:p>
    <w:p w:rsidR="00951E66" w:rsidRDefault="00951E66" w:rsidP="003E657E">
      <w:pPr>
        <w:rPr>
          <w:color w:val="141412"/>
          <w:sz w:val="24"/>
          <w:szCs w:val="24"/>
          <w:shd w:val="clear" w:color="auto" w:fill="FFFFFF"/>
        </w:rPr>
      </w:pPr>
    </w:p>
    <w:p w:rsidR="00CF276D" w:rsidRPr="00CF276D" w:rsidRDefault="00CF276D" w:rsidP="00CF276D">
      <w:pPr>
        <w:pStyle w:val="NoSpacing"/>
        <w:jc w:val="center"/>
        <w:rPr>
          <w:rFonts w:asciiTheme="majorHAnsi" w:hAnsiTheme="majorHAnsi"/>
          <w:sz w:val="16"/>
          <w:szCs w:val="16"/>
        </w:rPr>
      </w:pPr>
    </w:p>
    <w:p w:rsidR="006D0CF3" w:rsidRDefault="006D0CF3">
      <w:pPr>
        <w:widowControl/>
        <w:suppressAutoHyphens w:val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br w:type="page"/>
      </w:r>
    </w:p>
    <w:p w:rsidR="00951E66" w:rsidRPr="00E834AB" w:rsidRDefault="00951E66" w:rsidP="00BB56C2">
      <w:pPr>
        <w:jc w:val="center"/>
        <w:rPr>
          <w:b/>
          <w:bCs/>
          <w:sz w:val="32"/>
          <w:szCs w:val="24"/>
        </w:rPr>
      </w:pPr>
      <w:r w:rsidRPr="00E834AB">
        <w:rPr>
          <w:b/>
          <w:bCs/>
          <w:sz w:val="32"/>
          <w:szCs w:val="24"/>
        </w:rPr>
        <w:lastRenderedPageBreak/>
        <w:t>Donation</w:t>
      </w:r>
      <w:r w:rsidR="001D167A">
        <w:rPr>
          <w:b/>
          <w:bCs/>
          <w:sz w:val="32"/>
          <w:szCs w:val="24"/>
        </w:rPr>
        <w:t xml:space="preserve"> </w:t>
      </w:r>
      <w:r w:rsidR="001D167A" w:rsidRPr="009A7854">
        <w:rPr>
          <w:b/>
          <w:bCs/>
          <w:sz w:val="32"/>
          <w:szCs w:val="24"/>
        </w:rPr>
        <w:t>Item</w:t>
      </w:r>
      <w:r w:rsidRPr="00E834AB">
        <w:rPr>
          <w:b/>
          <w:bCs/>
          <w:sz w:val="32"/>
          <w:szCs w:val="24"/>
        </w:rPr>
        <w:t xml:space="preserve"> Form</w:t>
      </w:r>
    </w:p>
    <w:p w:rsidR="00951E66" w:rsidRDefault="00951E66" w:rsidP="00951E66">
      <w:pPr>
        <w:rPr>
          <w:sz w:val="24"/>
          <w:szCs w:val="24"/>
        </w:rPr>
      </w:pPr>
    </w:p>
    <w:p w:rsidR="00951E66" w:rsidRDefault="00951E66" w:rsidP="00951E66">
      <w:pPr>
        <w:rPr>
          <w:sz w:val="24"/>
          <w:szCs w:val="24"/>
        </w:rPr>
      </w:pPr>
      <w:r w:rsidRPr="0064521A">
        <w:rPr>
          <w:sz w:val="24"/>
          <w:szCs w:val="24"/>
        </w:rPr>
        <w:t>In order to help make</w:t>
      </w:r>
      <w:r w:rsidR="002043C3">
        <w:rPr>
          <w:sz w:val="24"/>
          <w:szCs w:val="24"/>
        </w:rPr>
        <w:t xml:space="preserve"> this fundraiser a success, WHS </w:t>
      </w:r>
      <w:r w:rsidRPr="0064521A">
        <w:rPr>
          <w:sz w:val="24"/>
          <w:szCs w:val="24"/>
        </w:rPr>
        <w:t xml:space="preserve">is looking for help from </w:t>
      </w:r>
      <w:r w:rsidR="00BB56C2">
        <w:rPr>
          <w:sz w:val="24"/>
          <w:szCs w:val="24"/>
        </w:rPr>
        <w:t xml:space="preserve">individuals and businesses </w:t>
      </w:r>
      <w:r w:rsidRPr="0064521A">
        <w:rPr>
          <w:sz w:val="24"/>
          <w:szCs w:val="24"/>
        </w:rPr>
        <w:t>such as yours. We would greatly appreciate a donation</w:t>
      </w:r>
      <w:r>
        <w:rPr>
          <w:sz w:val="24"/>
          <w:szCs w:val="24"/>
        </w:rPr>
        <w:t>,</w:t>
      </w:r>
      <w:r w:rsidRPr="0064521A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ch as gift certificates, items, baskets, </w:t>
      </w:r>
      <w:r w:rsidRPr="0064521A">
        <w:rPr>
          <w:sz w:val="24"/>
          <w:szCs w:val="24"/>
        </w:rPr>
        <w:t xml:space="preserve">etc. to be used </w:t>
      </w:r>
      <w:r>
        <w:rPr>
          <w:sz w:val="24"/>
          <w:szCs w:val="24"/>
        </w:rPr>
        <w:t>as prizes in</w:t>
      </w:r>
      <w:r w:rsidRPr="0064521A">
        <w:rPr>
          <w:sz w:val="24"/>
          <w:szCs w:val="24"/>
        </w:rPr>
        <w:t xml:space="preserve"> our silent auction</w:t>
      </w:r>
      <w:r>
        <w:rPr>
          <w:sz w:val="24"/>
          <w:szCs w:val="24"/>
        </w:rPr>
        <w:t>.</w:t>
      </w:r>
    </w:p>
    <w:p w:rsidR="00F427C4" w:rsidRPr="00AE567C" w:rsidRDefault="00F427C4" w:rsidP="00652D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6824"/>
      </w:tblGrid>
      <w:tr w:rsidR="00F427C4" w:rsidTr="00F427C4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427C4" w:rsidRDefault="00F427C4" w:rsidP="00652D0A">
            <w:pPr>
              <w:rPr>
                <w:sz w:val="24"/>
                <w:szCs w:val="24"/>
              </w:rPr>
            </w:pPr>
            <w:r w:rsidRPr="00AE567C">
              <w:rPr>
                <w:sz w:val="24"/>
                <w:szCs w:val="24"/>
              </w:rPr>
              <w:t>Company/Organization: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7C4" w:rsidRDefault="00F427C4" w:rsidP="00652D0A">
            <w:pPr>
              <w:rPr>
                <w:sz w:val="24"/>
                <w:szCs w:val="24"/>
              </w:rPr>
            </w:pPr>
          </w:p>
        </w:tc>
      </w:tr>
    </w:tbl>
    <w:p w:rsidR="007747FE" w:rsidRDefault="007747FE" w:rsidP="00652D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8270"/>
      </w:tblGrid>
      <w:tr w:rsidR="00F427C4" w:rsidTr="00F427C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427C4" w:rsidRDefault="00F427C4" w:rsidP="00A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Pr="00AE567C">
              <w:rPr>
                <w:sz w:val="24"/>
                <w:szCs w:val="24"/>
              </w:rPr>
              <w:t>: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7C4" w:rsidRDefault="00F427C4" w:rsidP="00A54EB5">
            <w:pPr>
              <w:rPr>
                <w:sz w:val="24"/>
                <w:szCs w:val="24"/>
              </w:rPr>
            </w:pPr>
          </w:p>
        </w:tc>
      </w:tr>
    </w:tbl>
    <w:p w:rsidR="007747FE" w:rsidRDefault="007747FE" w:rsidP="00652D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4015"/>
        <w:gridCol w:w="1498"/>
        <w:gridCol w:w="3150"/>
      </w:tblGrid>
      <w:tr w:rsidR="00F427C4" w:rsidTr="000050C7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F427C4" w:rsidRDefault="00F427C4" w:rsidP="0065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  <w:r w:rsidR="000050C7">
              <w:rPr>
                <w:sz w:val="24"/>
                <w:szCs w:val="24"/>
              </w:rPr>
              <w:t>: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7C4" w:rsidRDefault="00F427C4" w:rsidP="00652D0A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427C4" w:rsidRDefault="00F427C4" w:rsidP="0065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7C4" w:rsidRDefault="00F427C4" w:rsidP="00652D0A">
            <w:pPr>
              <w:rPr>
                <w:sz w:val="24"/>
                <w:szCs w:val="24"/>
              </w:rPr>
            </w:pPr>
          </w:p>
        </w:tc>
      </w:tr>
    </w:tbl>
    <w:p w:rsidR="007747FE" w:rsidRDefault="007747FE" w:rsidP="00652D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8330"/>
      </w:tblGrid>
      <w:tr w:rsidR="00F427C4" w:rsidTr="00F427C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427C4" w:rsidRDefault="00F427C4" w:rsidP="00A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  <w:r w:rsidRPr="00AE567C">
              <w:rPr>
                <w:sz w:val="24"/>
                <w:szCs w:val="24"/>
              </w:rPr>
              <w:t>: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7C4" w:rsidRDefault="00F427C4" w:rsidP="00A54EB5">
            <w:pPr>
              <w:rPr>
                <w:sz w:val="24"/>
                <w:szCs w:val="24"/>
              </w:rPr>
            </w:pPr>
          </w:p>
        </w:tc>
      </w:tr>
    </w:tbl>
    <w:p w:rsidR="007747FE" w:rsidRDefault="007747FE" w:rsidP="00652D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4015"/>
        <w:gridCol w:w="868"/>
        <w:gridCol w:w="3780"/>
      </w:tblGrid>
      <w:tr w:rsidR="000050C7" w:rsidTr="000050C7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0C7" w:rsidRDefault="000050C7" w:rsidP="00A54EB5">
            <w:pPr>
              <w:rPr>
                <w:sz w:val="24"/>
                <w:szCs w:val="24"/>
              </w:rPr>
            </w:pPr>
          </w:p>
        </w:tc>
      </w:tr>
    </w:tbl>
    <w:p w:rsidR="00F427C4" w:rsidRDefault="00F427C4" w:rsidP="00652D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F427C4" w:rsidTr="00F427C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427C4" w:rsidRDefault="00F427C4" w:rsidP="00A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Donated</w:t>
            </w:r>
            <w:r w:rsidRPr="00AE567C">
              <w:rPr>
                <w:sz w:val="24"/>
                <w:szCs w:val="24"/>
              </w:rPr>
              <w:t>: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7C4" w:rsidRDefault="00F427C4" w:rsidP="00A54EB5">
            <w:pPr>
              <w:rPr>
                <w:sz w:val="24"/>
                <w:szCs w:val="24"/>
              </w:rPr>
            </w:pPr>
          </w:p>
        </w:tc>
      </w:tr>
    </w:tbl>
    <w:p w:rsidR="00F427C4" w:rsidRDefault="00F427C4" w:rsidP="00652D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8504"/>
      </w:tblGrid>
      <w:tr w:rsidR="00F427C4" w:rsidTr="00F427C4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427C4" w:rsidRDefault="00F427C4" w:rsidP="00A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  <w:r w:rsidRPr="00AE567C">
              <w:rPr>
                <w:sz w:val="24"/>
                <w:szCs w:val="24"/>
              </w:rPr>
              <w:t>: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7C4" w:rsidRDefault="00F427C4" w:rsidP="00A54EB5">
            <w:pPr>
              <w:rPr>
                <w:sz w:val="24"/>
                <w:szCs w:val="24"/>
              </w:rPr>
            </w:pPr>
          </w:p>
        </w:tc>
      </w:tr>
    </w:tbl>
    <w:p w:rsidR="007747FE" w:rsidRDefault="007747FE" w:rsidP="00951E66">
      <w:pPr>
        <w:rPr>
          <w:sz w:val="24"/>
          <w:szCs w:val="24"/>
        </w:rPr>
      </w:pPr>
    </w:p>
    <w:p w:rsidR="007747FE" w:rsidRDefault="007747FE" w:rsidP="00951E66">
      <w:pPr>
        <w:rPr>
          <w:sz w:val="24"/>
          <w:szCs w:val="24"/>
        </w:rPr>
      </w:pPr>
    </w:p>
    <w:p w:rsidR="00951E66" w:rsidRDefault="007747FE" w:rsidP="00951E66">
      <w:pPr>
        <w:rPr>
          <w:sz w:val="24"/>
          <w:szCs w:val="24"/>
        </w:rPr>
      </w:pPr>
      <w:r>
        <w:rPr>
          <w:sz w:val="24"/>
          <w:szCs w:val="24"/>
        </w:rPr>
        <w:t>Your b</w:t>
      </w:r>
      <w:r w:rsidR="00951E66">
        <w:rPr>
          <w:sz w:val="24"/>
          <w:szCs w:val="24"/>
        </w:rPr>
        <w:t>usiness and organizations will be recognized in the event program and by the M.C.</w:t>
      </w:r>
    </w:p>
    <w:p w:rsidR="000050C7" w:rsidRDefault="000050C7" w:rsidP="00951E66">
      <w:pPr>
        <w:rPr>
          <w:sz w:val="24"/>
          <w:szCs w:val="24"/>
        </w:rPr>
      </w:pPr>
    </w:p>
    <w:p w:rsidR="000050C7" w:rsidRPr="00AE567C" w:rsidRDefault="000050C7" w:rsidP="00951E6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0050C7" w:rsidTr="000050C7">
        <w:tc>
          <w:tcPr>
            <w:tcW w:w="265" w:type="dxa"/>
            <w:tcBorders>
              <w:right w:val="single" w:sz="4" w:space="0" w:color="auto"/>
            </w:tcBorders>
          </w:tcPr>
          <w:p w:rsidR="000050C7" w:rsidRDefault="000050C7" w:rsidP="00951E66">
            <w:pPr>
              <w:rPr>
                <w:sz w:val="24"/>
                <w:szCs w:val="24"/>
              </w:rPr>
            </w:pPr>
          </w:p>
        </w:tc>
        <w:tc>
          <w:tcPr>
            <w:tcW w:w="9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0C7" w:rsidRDefault="000050C7" w:rsidP="00951E66">
            <w:pPr>
              <w:rPr>
                <w:sz w:val="24"/>
                <w:szCs w:val="24"/>
              </w:rPr>
            </w:pPr>
            <w:r w:rsidRPr="00AE567C">
              <w:rPr>
                <w:i/>
                <w:sz w:val="24"/>
                <w:szCs w:val="24"/>
              </w:rPr>
              <w:t>Keep my sponsorship anonymous.</w:t>
            </w:r>
          </w:p>
        </w:tc>
      </w:tr>
    </w:tbl>
    <w:p w:rsidR="000050C7" w:rsidRDefault="000050C7" w:rsidP="00951E66">
      <w:pPr>
        <w:rPr>
          <w:i/>
          <w:sz w:val="24"/>
          <w:szCs w:val="24"/>
        </w:rPr>
      </w:pPr>
    </w:p>
    <w:p w:rsidR="000050C7" w:rsidRPr="00AE567C" w:rsidRDefault="000050C7" w:rsidP="00951E66">
      <w:pPr>
        <w:rPr>
          <w:sz w:val="24"/>
          <w:szCs w:val="24"/>
        </w:rPr>
      </w:pPr>
    </w:p>
    <w:p w:rsidR="00951E66" w:rsidRDefault="00951E66" w:rsidP="00951E66">
      <w:pPr>
        <w:rPr>
          <w:sz w:val="24"/>
          <w:szCs w:val="24"/>
        </w:rPr>
      </w:pPr>
      <w:r>
        <w:rPr>
          <w:sz w:val="24"/>
          <w:szCs w:val="24"/>
        </w:rPr>
        <w:t xml:space="preserve">For your tax- </w:t>
      </w:r>
      <w:r w:rsidRPr="0064521A">
        <w:rPr>
          <w:sz w:val="24"/>
          <w:szCs w:val="24"/>
        </w:rPr>
        <w:t>deductible purposes</w:t>
      </w:r>
      <w:r>
        <w:rPr>
          <w:sz w:val="24"/>
          <w:szCs w:val="24"/>
        </w:rPr>
        <w:t xml:space="preserve">, </w:t>
      </w:r>
      <w:r w:rsidR="002043C3">
        <w:rPr>
          <w:sz w:val="24"/>
          <w:szCs w:val="24"/>
        </w:rPr>
        <w:t>Women’s Health Specialists</w:t>
      </w:r>
      <w:r>
        <w:rPr>
          <w:sz w:val="24"/>
          <w:szCs w:val="24"/>
        </w:rPr>
        <w:t xml:space="preserve">. </w:t>
      </w:r>
      <w:r w:rsidR="00D01A37">
        <w:rPr>
          <w:sz w:val="24"/>
          <w:szCs w:val="24"/>
        </w:rPr>
        <w:t>Tax</w:t>
      </w:r>
      <w:r>
        <w:rPr>
          <w:sz w:val="24"/>
          <w:szCs w:val="24"/>
        </w:rPr>
        <w:t xml:space="preserve"> ID is</w:t>
      </w:r>
      <w:r w:rsidRPr="0064521A">
        <w:rPr>
          <w:sz w:val="24"/>
          <w:szCs w:val="24"/>
        </w:rPr>
        <w:t xml:space="preserve"> # </w:t>
      </w:r>
      <w:r>
        <w:rPr>
          <w:sz w:val="24"/>
          <w:szCs w:val="24"/>
        </w:rPr>
        <w:t>91-1834611</w:t>
      </w:r>
    </w:p>
    <w:p w:rsidR="00686A81" w:rsidRDefault="00686A81" w:rsidP="00951E66">
      <w:pPr>
        <w:rPr>
          <w:sz w:val="24"/>
          <w:szCs w:val="24"/>
        </w:rPr>
      </w:pPr>
    </w:p>
    <w:p w:rsidR="00686A81" w:rsidRPr="0064521A" w:rsidRDefault="00686A81" w:rsidP="00951E66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support of Women’s Health Specialists. </w:t>
      </w:r>
    </w:p>
    <w:p w:rsidR="00951E66" w:rsidRPr="00AE567C" w:rsidRDefault="00951E66" w:rsidP="003E657E">
      <w:pPr>
        <w:rPr>
          <w:color w:val="141412"/>
          <w:sz w:val="24"/>
          <w:szCs w:val="24"/>
          <w:shd w:val="clear" w:color="auto" w:fill="FFFFFF"/>
        </w:rPr>
      </w:pPr>
    </w:p>
    <w:sectPr w:rsidR="00951E66" w:rsidRPr="00AE567C" w:rsidSect="00CF276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23" w:rsidRDefault="00927223" w:rsidP="002D2CF6">
      <w:r>
        <w:separator/>
      </w:r>
    </w:p>
  </w:endnote>
  <w:endnote w:type="continuationSeparator" w:id="0">
    <w:p w:rsidR="00927223" w:rsidRDefault="00927223" w:rsidP="002D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F3" w:rsidRDefault="006D0CF3" w:rsidP="006D0CF3">
    <w:pPr>
      <w:rPr>
        <w:sz w:val="24"/>
        <w:szCs w:val="24"/>
      </w:rPr>
    </w:pPr>
  </w:p>
  <w:p w:rsidR="006D0CF3" w:rsidRDefault="006D0CF3" w:rsidP="006D0CF3">
    <w:pPr>
      <w:pStyle w:val="NoSpacing"/>
      <w:jc w:val="center"/>
      <w:rPr>
        <w:rFonts w:asciiTheme="majorHAnsi" w:hAnsiTheme="majorHAnsi"/>
        <w:sz w:val="16"/>
        <w:szCs w:val="16"/>
      </w:rPr>
    </w:pPr>
    <w:r w:rsidRPr="00D47C7F">
      <w:rPr>
        <w:rFonts w:asciiTheme="majorHAnsi" w:hAnsiTheme="majorHAnsi"/>
        <w:sz w:val="16"/>
        <w:szCs w:val="16"/>
      </w:rPr>
      <w:t xml:space="preserve">Women’s Health Specialists/Redding Feminist Women’s Health center is a non-profit 501 (c) (3) organization.  </w:t>
    </w:r>
  </w:p>
  <w:p w:rsidR="006D0CF3" w:rsidRPr="00CF276D" w:rsidRDefault="006D0CF3" w:rsidP="006D0CF3">
    <w:pPr>
      <w:pStyle w:val="NoSpacing"/>
      <w:jc w:val="center"/>
      <w:rPr>
        <w:rFonts w:asciiTheme="majorHAnsi" w:hAnsiTheme="majorHAnsi"/>
        <w:sz w:val="16"/>
        <w:szCs w:val="16"/>
      </w:rPr>
    </w:pPr>
    <w:r w:rsidRPr="00D47C7F">
      <w:rPr>
        <w:rFonts w:asciiTheme="majorHAnsi" w:hAnsiTheme="majorHAnsi"/>
        <w:sz w:val="16"/>
        <w:szCs w:val="16"/>
      </w:rPr>
      <w:t>Tax ID #94-2259357.  We will send you a receipt for the tax deductible portion of your sponsorship gift.</w:t>
    </w:r>
  </w:p>
  <w:p w:rsidR="006D0CF3" w:rsidRDefault="006D0CF3" w:rsidP="007B5D01">
    <w:pPr>
      <w:jc w:val="center"/>
      <w:rPr>
        <w:rFonts w:ascii="Arial" w:hAnsi="Arial" w:cs="Arial"/>
        <w:color w:val="141412"/>
        <w:sz w:val="24"/>
        <w:szCs w:val="24"/>
        <w:shd w:val="clear" w:color="auto" w:fill="FFFFFF"/>
      </w:rPr>
    </w:pPr>
  </w:p>
  <w:p w:rsidR="00240A54" w:rsidRPr="0051433C" w:rsidRDefault="00240A54" w:rsidP="007B5D01">
    <w:pPr>
      <w:jc w:val="center"/>
      <w:rPr>
        <w:rFonts w:ascii="Arial" w:hAnsi="Arial" w:cs="Arial"/>
        <w:color w:val="7030A0"/>
        <w:sz w:val="40"/>
        <w:szCs w:val="40"/>
      </w:rPr>
    </w:pPr>
    <w:r>
      <w:rPr>
        <w:rFonts w:ascii="Arial" w:hAnsi="Arial" w:cs="Arial"/>
        <w:color w:val="141412"/>
        <w:sz w:val="24"/>
        <w:szCs w:val="24"/>
        <w:shd w:val="clear" w:color="auto" w:fill="FFFFFF"/>
      </w:rPr>
      <w:t xml:space="preserve">For more information: </w:t>
    </w:r>
    <w:r w:rsidR="00E834AB">
      <w:rPr>
        <w:rFonts w:ascii="Arial" w:hAnsi="Arial" w:cs="Arial"/>
        <w:color w:val="141412"/>
        <w:sz w:val="24"/>
        <w:szCs w:val="24"/>
        <w:shd w:val="clear" w:color="auto" w:fill="FFFFFF"/>
      </w:rPr>
      <w:t>Alicia</w:t>
    </w:r>
    <w:r>
      <w:rPr>
        <w:rFonts w:ascii="Arial" w:hAnsi="Arial" w:cs="Arial"/>
        <w:color w:val="141412"/>
        <w:sz w:val="24"/>
        <w:szCs w:val="24"/>
        <w:shd w:val="clear" w:color="auto" w:fill="FFFFFF"/>
      </w:rPr>
      <w:t xml:space="preserve"> at </w:t>
    </w:r>
    <w:hyperlink r:id="rId1" w:history="1">
      <w:r w:rsidR="00E834AB" w:rsidRPr="001C0B73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Reddingpr@cawhs.org</w:t>
      </w:r>
    </w:hyperlink>
    <w:r>
      <w:rPr>
        <w:rFonts w:ascii="Arial" w:hAnsi="Arial" w:cs="Arial"/>
        <w:color w:val="141412"/>
        <w:sz w:val="24"/>
        <w:szCs w:val="24"/>
        <w:shd w:val="clear" w:color="auto" w:fill="FFFFFF"/>
      </w:rPr>
      <w:t xml:space="preserve"> </w:t>
    </w:r>
  </w:p>
  <w:p w:rsidR="00240A54" w:rsidRPr="002D2CF6" w:rsidRDefault="00240A54" w:rsidP="002D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23" w:rsidRDefault="00927223" w:rsidP="002D2CF6">
      <w:r>
        <w:separator/>
      </w:r>
    </w:p>
  </w:footnote>
  <w:footnote w:type="continuationSeparator" w:id="0">
    <w:p w:rsidR="00927223" w:rsidRDefault="00927223" w:rsidP="002D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F9" w:rsidRPr="00CF276D" w:rsidRDefault="00BC3F2F" w:rsidP="00BC3F2F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352550" cy="1352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8164C"/>
    <w:multiLevelType w:val="hybridMultilevel"/>
    <w:tmpl w:val="18E66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69D0"/>
    <w:multiLevelType w:val="hybridMultilevel"/>
    <w:tmpl w:val="242C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0434"/>
    <w:multiLevelType w:val="hybridMultilevel"/>
    <w:tmpl w:val="F11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A66EE"/>
    <w:multiLevelType w:val="hybridMultilevel"/>
    <w:tmpl w:val="1D50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96FDC"/>
    <w:multiLevelType w:val="hybridMultilevel"/>
    <w:tmpl w:val="1D72D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1160C"/>
    <w:multiLevelType w:val="hybridMultilevel"/>
    <w:tmpl w:val="E3969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07D"/>
    <w:multiLevelType w:val="hybridMultilevel"/>
    <w:tmpl w:val="7A76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C6F48"/>
    <w:multiLevelType w:val="hybridMultilevel"/>
    <w:tmpl w:val="F8BCE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F81E3E"/>
    <w:multiLevelType w:val="hybridMultilevel"/>
    <w:tmpl w:val="C9D0CE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277F28"/>
    <w:multiLevelType w:val="hybridMultilevel"/>
    <w:tmpl w:val="F62C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A3B7B"/>
    <w:multiLevelType w:val="hybridMultilevel"/>
    <w:tmpl w:val="59F46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78541C"/>
    <w:multiLevelType w:val="hybridMultilevel"/>
    <w:tmpl w:val="1BAC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B118F"/>
    <w:multiLevelType w:val="multilevel"/>
    <w:tmpl w:val="7CE8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3"/>
    <w:rsid w:val="000050C7"/>
    <w:rsid w:val="00017B8A"/>
    <w:rsid w:val="0004547A"/>
    <w:rsid w:val="00046E97"/>
    <w:rsid w:val="0008228A"/>
    <w:rsid w:val="000B2708"/>
    <w:rsid w:val="000B325E"/>
    <w:rsid w:val="000B3960"/>
    <w:rsid w:val="000D5D2D"/>
    <w:rsid w:val="000F646E"/>
    <w:rsid w:val="000F7D33"/>
    <w:rsid w:val="00136FBF"/>
    <w:rsid w:val="0015185B"/>
    <w:rsid w:val="0018290C"/>
    <w:rsid w:val="00196177"/>
    <w:rsid w:val="001D167A"/>
    <w:rsid w:val="001E77E7"/>
    <w:rsid w:val="001F0EDB"/>
    <w:rsid w:val="002043C3"/>
    <w:rsid w:val="00232965"/>
    <w:rsid w:val="002405F7"/>
    <w:rsid w:val="00240A54"/>
    <w:rsid w:val="00266143"/>
    <w:rsid w:val="002B78F2"/>
    <w:rsid w:val="002C0DB9"/>
    <w:rsid w:val="002D11A9"/>
    <w:rsid w:val="002D2CF6"/>
    <w:rsid w:val="00310463"/>
    <w:rsid w:val="00327150"/>
    <w:rsid w:val="003433EB"/>
    <w:rsid w:val="003732AD"/>
    <w:rsid w:val="00387160"/>
    <w:rsid w:val="003B7E34"/>
    <w:rsid w:val="003E548C"/>
    <w:rsid w:val="003E657E"/>
    <w:rsid w:val="00410636"/>
    <w:rsid w:val="00473C8E"/>
    <w:rsid w:val="00483EE3"/>
    <w:rsid w:val="004A7ECF"/>
    <w:rsid w:val="004A7FCF"/>
    <w:rsid w:val="004C4DEA"/>
    <w:rsid w:val="004E1642"/>
    <w:rsid w:val="004E4F73"/>
    <w:rsid w:val="004F6098"/>
    <w:rsid w:val="00512B25"/>
    <w:rsid w:val="005139C1"/>
    <w:rsid w:val="0051433C"/>
    <w:rsid w:val="00542D34"/>
    <w:rsid w:val="00545795"/>
    <w:rsid w:val="00550A1F"/>
    <w:rsid w:val="00561952"/>
    <w:rsid w:val="00593565"/>
    <w:rsid w:val="005A1415"/>
    <w:rsid w:val="005D4806"/>
    <w:rsid w:val="00615AC9"/>
    <w:rsid w:val="00617DB5"/>
    <w:rsid w:val="00623C0E"/>
    <w:rsid w:val="00635B46"/>
    <w:rsid w:val="00640E3A"/>
    <w:rsid w:val="006435A4"/>
    <w:rsid w:val="00652D0A"/>
    <w:rsid w:val="00656589"/>
    <w:rsid w:val="0067115C"/>
    <w:rsid w:val="00682B9A"/>
    <w:rsid w:val="00686A81"/>
    <w:rsid w:val="00692743"/>
    <w:rsid w:val="006B2A20"/>
    <w:rsid w:val="006B4FBE"/>
    <w:rsid w:val="006D0CF3"/>
    <w:rsid w:val="006D4B25"/>
    <w:rsid w:val="0071068D"/>
    <w:rsid w:val="00730BDE"/>
    <w:rsid w:val="00732113"/>
    <w:rsid w:val="00754D1F"/>
    <w:rsid w:val="007747FE"/>
    <w:rsid w:val="00790571"/>
    <w:rsid w:val="007B5D01"/>
    <w:rsid w:val="007B6964"/>
    <w:rsid w:val="007D186B"/>
    <w:rsid w:val="007D60F5"/>
    <w:rsid w:val="007F61E0"/>
    <w:rsid w:val="00870424"/>
    <w:rsid w:val="008C6B58"/>
    <w:rsid w:val="009117E6"/>
    <w:rsid w:val="009216B4"/>
    <w:rsid w:val="00927223"/>
    <w:rsid w:val="00947A9D"/>
    <w:rsid w:val="00951E66"/>
    <w:rsid w:val="0096099D"/>
    <w:rsid w:val="00972CA4"/>
    <w:rsid w:val="00987C3B"/>
    <w:rsid w:val="00996889"/>
    <w:rsid w:val="009A7854"/>
    <w:rsid w:val="009E46EB"/>
    <w:rsid w:val="00A0082E"/>
    <w:rsid w:val="00A155CA"/>
    <w:rsid w:val="00A40591"/>
    <w:rsid w:val="00A5205A"/>
    <w:rsid w:val="00A657E4"/>
    <w:rsid w:val="00A71709"/>
    <w:rsid w:val="00A72199"/>
    <w:rsid w:val="00AD5931"/>
    <w:rsid w:val="00AE567C"/>
    <w:rsid w:val="00B1388F"/>
    <w:rsid w:val="00B36067"/>
    <w:rsid w:val="00B44DB5"/>
    <w:rsid w:val="00B504FA"/>
    <w:rsid w:val="00B673F9"/>
    <w:rsid w:val="00BB56C2"/>
    <w:rsid w:val="00BB6B65"/>
    <w:rsid w:val="00BC3F2F"/>
    <w:rsid w:val="00BC4A57"/>
    <w:rsid w:val="00BD255A"/>
    <w:rsid w:val="00BD3BFE"/>
    <w:rsid w:val="00BD58AA"/>
    <w:rsid w:val="00BD7CF0"/>
    <w:rsid w:val="00BE6FD5"/>
    <w:rsid w:val="00BE7CA0"/>
    <w:rsid w:val="00BF255D"/>
    <w:rsid w:val="00C115ED"/>
    <w:rsid w:val="00C32D3D"/>
    <w:rsid w:val="00C67E7E"/>
    <w:rsid w:val="00C83AC2"/>
    <w:rsid w:val="00CB5B09"/>
    <w:rsid w:val="00CC1FE4"/>
    <w:rsid w:val="00CC6DF5"/>
    <w:rsid w:val="00CF276D"/>
    <w:rsid w:val="00D01A37"/>
    <w:rsid w:val="00D51CAC"/>
    <w:rsid w:val="00D7443C"/>
    <w:rsid w:val="00D74599"/>
    <w:rsid w:val="00DB4A14"/>
    <w:rsid w:val="00DB544F"/>
    <w:rsid w:val="00DC2FF3"/>
    <w:rsid w:val="00DD79A3"/>
    <w:rsid w:val="00DE3D66"/>
    <w:rsid w:val="00E1272B"/>
    <w:rsid w:val="00E462E0"/>
    <w:rsid w:val="00E5006F"/>
    <w:rsid w:val="00E52A86"/>
    <w:rsid w:val="00E834AB"/>
    <w:rsid w:val="00E92D9B"/>
    <w:rsid w:val="00EB243D"/>
    <w:rsid w:val="00F079D3"/>
    <w:rsid w:val="00F243A7"/>
    <w:rsid w:val="00F2672C"/>
    <w:rsid w:val="00F35F4C"/>
    <w:rsid w:val="00F42484"/>
    <w:rsid w:val="00F427C4"/>
    <w:rsid w:val="00F6524C"/>
    <w:rsid w:val="00F820F7"/>
    <w:rsid w:val="00F9764B"/>
    <w:rsid w:val="00FC69C4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B3E658"/>
  <w14:defaultImageDpi w14:val="300"/>
  <w15:docId w15:val="{E20D2A11-6806-47C1-9392-A78BD9CA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FE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styleId="Hyper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DC2FF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CF6"/>
  </w:style>
  <w:style w:type="paragraph" w:styleId="Footer">
    <w:name w:val="footer"/>
    <w:basedOn w:val="Normal"/>
    <w:link w:val="FooterChar"/>
    <w:uiPriority w:val="99"/>
    <w:unhideWhenUsed/>
    <w:rsid w:val="002D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CF6"/>
  </w:style>
  <w:style w:type="paragraph" w:styleId="BalloonText">
    <w:name w:val="Balloon Text"/>
    <w:basedOn w:val="Normal"/>
    <w:link w:val="BalloonTextChar"/>
    <w:uiPriority w:val="99"/>
    <w:semiHidden/>
    <w:unhideWhenUsed/>
    <w:rsid w:val="00CC6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C32D3D"/>
    <w:pPr>
      <w:ind w:left="720"/>
      <w:contextualSpacing/>
    </w:pPr>
  </w:style>
  <w:style w:type="paragraph" w:customStyle="1" w:styleId="para-style-body">
    <w:name w:val="para-style-body"/>
    <w:basedOn w:val="Normal"/>
    <w:rsid w:val="00A155CA"/>
    <w:pPr>
      <w:widowControl/>
      <w:suppressAutoHyphens w:val="0"/>
      <w:spacing w:before="100" w:beforeAutospacing="1" w:after="100" w:afterAutospacing="1"/>
    </w:pPr>
  </w:style>
  <w:style w:type="paragraph" w:customStyle="1" w:styleId="Default">
    <w:name w:val="Default"/>
    <w:rsid w:val="00DE3D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3E54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548C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tatewomenshealthnetwork.or" TargetMode="External"/><Relationship Id="rId13" Type="http://schemas.openxmlformats.org/officeDocument/2006/relationships/hyperlink" Target="mailto:dbrewster@cawh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thstatewomenshealthnetwork.o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dingpr@cawh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ddingpr@caw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dingpr@cawhs.org" TargetMode="External"/><Relationship Id="rId14" Type="http://schemas.openxmlformats.org/officeDocument/2006/relationships/hyperlink" Target="mailto:Reddingpr@cawh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dingpr@cawh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A2538-B493-496B-93F8-8CDA4A3A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Links>
    <vt:vector size="24" baseType="variant">
      <vt:variant>
        <vt:i4>4063324</vt:i4>
      </vt:variant>
      <vt:variant>
        <vt:i4>6</vt:i4>
      </vt:variant>
      <vt:variant>
        <vt:i4>0</vt:i4>
      </vt:variant>
      <vt:variant>
        <vt:i4>5</vt:i4>
      </vt:variant>
      <vt:variant>
        <vt:lpwstr>http://www.northstatewomenshealthnetwork.org/donate</vt:lpwstr>
      </vt:variant>
      <vt:variant>
        <vt:lpwstr/>
      </vt:variant>
      <vt:variant>
        <vt:i4>6619227</vt:i4>
      </vt:variant>
      <vt:variant>
        <vt:i4>3</vt:i4>
      </vt:variant>
      <vt:variant>
        <vt:i4>0</vt:i4>
      </vt:variant>
      <vt:variant>
        <vt:i4>5</vt:i4>
      </vt:variant>
      <vt:variant>
        <vt:lpwstr>mailto:northstatewomenshealthnetwork@gmail.com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mailto:Ladykat4@earthlink.net</vt:lpwstr>
      </vt:variant>
      <vt:variant>
        <vt:lpwstr/>
      </vt:variant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http://www.internationalwomensday.com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McCrea</dc:creator>
  <cp:keywords/>
  <cp:lastModifiedBy>Alicia Kenyon-Diaz</cp:lastModifiedBy>
  <cp:revision>2</cp:revision>
  <cp:lastPrinted>2022-10-18T20:05:00Z</cp:lastPrinted>
  <dcterms:created xsi:type="dcterms:W3CDTF">2024-01-09T23:11:00Z</dcterms:created>
  <dcterms:modified xsi:type="dcterms:W3CDTF">2024-01-09T23:11:00Z</dcterms:modified>
</cp:coreProperties>
</file>